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03" w:rsidRDefault="000A1F03" w:rsidP="000A1F03">
      <w:pPr>
        <w:widowControl w:val="0"/>
        <w:autoSpaceDE w:val="0"/>
        <w:autoSpaceDN w:val="0"/>
        <w:adjustRightInd w:val="0"/>
        <w:spacing w:after="0"/>
        <w:jc w:val="center"/>
        <w:rPr>
          <w:rFonts w:ascii="Sylfaen" w:hAnsi="Sylfaen" w:cs="Sylfaen"/>
          <w:bCs/>
          <w:iCs/>
          <w:sz w:val="24"/>
          <w:szCs w:val="24"/>
          <w:lang w:val="ka-GE"/>
        </w:rPr>
      </w:pPr>
    </w:p>
    <w:p w:rsidR="000A1F03" w:rsidRPr="00A5755A" w:rsidRDefault="00A5755A" w:rsidP="000A1F03">
      <w:pPr>
        <w:widowControl w:val="0"/>
        <w:autoSpaceDE w:val="0"/>
        <w:autoSpaceDN w:val="0"/>
        <w:adjustRightInd w:val="0"/>
        <w:spacing w:after="0"/>
        <w:jc w:val="center"/>
        <w:rPr>
          <w:rFonts w:ascii="Sylfaen" w:hAnsi="Sylfaen" w:cs="Sylfaen"/>
          <w:b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Cs/>
          <w:sz w:val="24"/>
          <w:szCs w:val="24"/>
        </w:rPr>
        <w:t xml:space="preserve">2021 </w:t>
      </w:r>
      <w:r>
        <w:rPr>
          <w:rFonts w:ascii="Sylfaen" w:hAnsi="Sylfaen" w:cs="Sylfaen"/>
          <w:b/>
          <w:bCs/>
          <w:iCs/>
          <w:sz w:val="24"/>
          <w:szCs w:val="24"/>
          <w:lang w:val="ka-GE"/>
        </w:rPr>
        <w:t>წელს სახელმწიფო ბიუჯეტის ზრდა</w:t>
      </w:r>
    </w:p>
    <w:p w:rsidR="000A1F03" w:rsidRDefault="000A1F03" w:rsidP="00A57DD6">
      <w:pPr>
        <w:jc w:val="both"/>
        <w:rPr>
          <w:rFonts w:ascii="Sylfaen" w:hAnsi="Sylfaen"/>
          <w:b/>
          <w:lang w:val="ka-GE"/>
        </w:rPr>
      </w:pPr>
    </w:p>
    <w:p w:rsidR="00A5755A" w:rsidRPr="004D637F" w:rsidRDefault="00A5755A" w:rsidP="00A57DD6">
      <w:pPr>
        <w:jc w:val="both"/>
        <w:rPr>
          <w:rFonts w:ascii="Sylfaen" w:hAnsi="Sylfaen"/>
          <w:b/>
          <w:szCs w:val="22"/>
          <w:lang w:val="ka-GE"/>
        </w:rPr>
      </w:pPr>
      <w:r w:rsidRPr="004D637F">
        <w:rPr>
          <w:rFonts w:ascii="Sylfaen" w:hAnsi="Sylfaen"/>
          <w:b/>
          <w:szCs w:val="22"/>
          <w:lang w:val="ka-GE"/>
        </w:rPr>
        <w:t>35 01 03</w:t>
      </w:r>
      <w:r w:rsidRPr="004D637F">
        <w:rPr>
          <w:rFonts w:ascii="Sylfaen" w:hAnsi="Sylfaen"/>
          <w:b/>
          <w:szCs w:val="22"/>
        </w:rPr>
        <w:t xml:space="preserve"> </w:t>
      </w:r>
      <w:r w:rsidRPr="004D637F">
        <w:rPr>
          <w:rFonts w:ascii="Sylfaen" w:hAnsi="Sylfaen"/>
          <w:b/>
          <w:szCs w:val="22"/>
          <w:lang w:val="ka-GE"/>
        </w:rPr>
        <w:t xml:space="preserve">- </w:t>
      </w:r>
      <w:r w:rsidR="00A57DD6" w:rsidRPr="004D637F">
        <w:rPr>
          <w:rFonts w:ascii="Sylfaen" w:hAnsi="Sylfaen"/>
          <w:b/>
          <w:szCs w:val="22"/>
          <w:lang w:val="ka-GE"/>
        </w:rPr>
        <w:t>დაავადებათა კონტროლისა და ეპიდემიოლოგიური უსაფრთხოების პროგრამის  მართვ</w:t>
      </w:r>
      <w:r w:rsidR="007405C6" w:rsidRPr="004D637F">
        <w:rPr>
          <w:rFonts w:ascii="Sylfaen" w:hAnsi="Sylfaen"/>
          <w:b/>
          <w:szCs w:val="22"/>
          <w:lang w:val="ka-GE"/>
        </w:rPr>
        <w:t xml:space="preserve">ა </w:t>
      </w:r>
      <w:r w:rsidR="001808CA" w:rsidRPr="004D637F">
        <w:rPr>
          <w:rFonts w:ascii="Sylfaen" w:hAnsi="Sylfaen"/>
          <w:b/>
          <w:szCs w:val="22"/>
          <w:lang w:val="ka-GE"/>
        </w:rPr>
        <w:t xml:space="preserve">სულ </w:t>
      </w:r>
      <w:r w:rsidR="007405C6" w:rsidRPr="004D637F">
        <w:rPr>
          <w:rFonts w:ascii="Sylfaen" w:hAnsi="Sylfaen"/>
          <w:b/>
          <w:szCs w:val="22"/>
          <w:lang w:val="ka-GE"/>
        </w:rPr>
        <w:t>იზრდება</w:t>
      </w:r>
      <w:r w:rsidR="001808CA" w:rsidRPr="004D637F">
        <w:rPr>
          <w:rFonts w:ascii="Sylfaen" w:hAnsi="Sylfaen"/>
          <w:b/>
          <w:szCs w:val="22"/>
          <w:lang w:val="ka-GE"/>
        </w:rPr>
        <w:t xml:space="preserve"> </w:t>
      </w:r>
      <w:r w:rsidR="001808CA" w:rsidRPr="004D637F">
        <w:rPr>
          <w:rFonts w:ascii="Sylfaen" w:hAnsi="Sylfaen"/>
          <w:b/>
          <w:szCs w:val="22"/>
          <w:highlight w:val="yellow"/>
          <w:lang w:val="ka-GE"/>
        </w:rPr>
        <w:t>7 600 ათასი ლარი</w:t>
      </w:r>
      <w:r w:rsidR="007405C6" w:rsidRPr="004D637F">
        <w:rPr>
          <w:rFonts w:ascii="Sylfaen" w:hAnsi="Sylfaen"/>
          <w:b/>
          <w:szCs w:val="22"/>
          <w:highlight w:val="yellow"/>
          <w:lang w:val="ka-GE"/>
        </w:rPr>
        <w:t>თ</w:t>
      </w:r>
      <w:r w:rsidR="001808CA" w:rsidRPr="004D637F">
        <w:rPr>
          <w:rFonts w:ascii="Sylfaen" w:hAnsi="Sylfaen"/>
          <w:b/>
          <w:szCs w:val="22"/>
          <w:highlight w:val="yellow"/>
          <w:lang w:val="ka-GE"/>
        </w:rPr>
        <w:t>,</w:t>
      </w:r>
      <w:r w:rsidR="001808CA" w:rsidRPr="004D637F">
        <w:rPr>
          <w:rFonts w:ascii="Sylfaen" w:hAnsi="Sylfaen"/>
          <w:b/>
          <w:szCs w:val="22"/>
          <w:lang w:val="ka-GE"/>
        </w:rPr>
        <w:t xml:space="preserve"> მათ შორის:</w:t>
      </w:r>
    </w:p>
    <w:p w:rsidR="00A5755A" w:rsidRPr="004D637F" w:rsidRDefault="00594111" w:rsidP="00A5755A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4D637F">
        <w:rPr>
          <w:rFonts w:ascii="Sylfaen" w:hAnsi="Sylfaen" w:cs="Sylfaen"/>
          <w:b/>
          <w:sz w:val="22"/>
          <w:szCs w:val="22"/>
          <w:lang w:val="ka-GE"/>
        </w:rPr>
        <w:t xml:space="preserve">1 300 ათასი ლარი - </w:t>
      </w:r>
      <w:r w:rsidR="00A5755A" w:rsidRPr="004D637F">
        <w:rPr>
          <w:rFonts w:ascii="Sylfaen" w:hAnsi="Sylfaen" w:cs="Sylfaen"/>
          <w:b/>
          <w:sz w:val="22"/>
          <w:szCs w:val="22"/>
          <w:lang w:val="ka-GE"/>
        </w:rPr>
        <w:t>წლიური</w:t>
      </w:r>
      <w:r w:rsidR="00A5755A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5755A" w:rsidRPr="004D637F">
        <w:rPr>
          <w:rFonts w:ascii="Sylfaen" w:hAnsi="Sylfaen" w:cs="Sylfaen"/>
          <w:b/>
          <w:sz w:val="22"/>
          <w:szCs w:val="22"/>
          <w:lang w:val="ka-GE"/>
        </w:rPr>
        <w:t>სახელფასო</w:t>
      </w:r>
      <w:r w:rsidR="00A5755A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5755A" w:rsidRPr="004D637F">
        <w:rPr>
          <w:rFonts w:ascii="Sylfaen" w:hAnsi="Sylfaen" w:cs="Sylfaen"/>
          <w:b/>
          <w:sz w:val="22"/>
          <w:szCs w:val="22"/>
          <w:lang w:val="ka-GE"/>
        </w:rPr>
        <w:t>ფონდის</w:t>
      </w:r>
      <w:r w:rsidR="00A5755A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5755A" w:rsidRPr="004D637F">
        <w:rPr>
          <w:rFonts w:ascii="Sylfaen" w:hAnsi="Sylfaen" w:cs="Sylfaen"/>
          <w:b/>
          <w:sz w:val="22"/>
          <w:szCs w:val="22"/>
          <w:lang w:val="ka-GE"/>
        </w:rPr>
        <w:t>ზრდა</w:t>
      </w:r>
      <w:r w:rsidR="00A5755A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A5755A" w:rsidRPr="004D637F" w:rsidRDefault="00A5755A" w:rsidP="00A57DD6">
      <w:pPr>
        <w:jc w:val="both"/>
        <w:rPr>
          <w:rFonts w:ascii="Sylfaen" w:hAnsi="Sylfaen"/>
          <w:szCs w:val="22"/>
          <w:lang w:val="ka-GE"/>
        </w:rPr>
      </w:pPr>
      <w:r w:rsidRPr="004D637F">
        <w:rPr>
          <w:rFonts w:ascii="Sylfaen" w:hAnsi="Sylfaen"/>
          <w:szCs w:val="22"/>
          <w:lang w:val="ka-GE"/>
        </w:rPr>
        <w:t>თანამშრომელთა ანაზღაურება იზრდება 200 – 300 ლარით; მცხეთა-მთიანეთისა და ქვემო ქართლის რეგიონებში საშტატო სტრუქტურას  ემატება 2 რეგიანული ფილიალი - 10 ერთეული; გარემოს ჯანმრთელობის დეპარტამენტში ემატება 2 სამმართველი - 7 საშტატო ერთეული.</w:t>
      </w:r>
    </w:p>
    <w:p w:rsidR="00A5755A" w:rsidRPr="004D637F" w:rsidRDefault="00594111" w:rsidP="00A5755A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2"/>
          <w:szCs w:val="22"/>
          <w:lang w:val="ka-GE"/>
        </w:rPr>
      </w:pPr>
      <w:r w:rsidRPr="004D637F">
        <w:rPr>
          <w:rFonts w:ascii="Sylfaen" w:hAnsi="Sylfaen"/>
          <w:b/>
          <w:sz w:val="22"/>
          <w:szCs w:val="22"/>
          <w:lang w:val="ka-GE"/>
        </w:rPr>
        <w:t xml:space="preserve">800 ათასი ლარი - </w:t>
      </w:r>
      <w:r w:rsidR="00A5755A" w:rsidRPr="004D637F">
        <w:rPr>
          <w:rFonts w:ascii="Sylfaen" w:hAnsi="Sylfaen"/>
          <w:sz w:val="22"/>
          <w:szCs w:val="22"/>
          <w:lang w:val="ka-GE"/>
        </w:rPr>
        <w:t xml:space="preserve">მცხეთა-მთიანეთიასა და ქვემო ქართლის ფილიალების სამშენებლო სამუშაოები </w:t>
      </w:r>
      <w:r w:rsidRPr="004D637F">
        <w:rPr>
          <w:rFonts w:ascii="Sylfaen" w:hAnsi="Sylfaen"/>
          <w:sz w:val="22"/>
          <w:szCs w:val="22"/>
          <w:lang w:val="ka-GE"/>
        </w:rPr>
        <w:t>ჯამური ღირებულება 1 580 ათასი ლარი;</w:t>
      </w:r>
    </w:p>
    <w:p w:rsidR="00594111" w:rsidRPr="004D637F" w:rsidRDefault="00594111" w:rsidP="00594111">
      <w:pPr>
        <w:pStyle w:val="ListParagraph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94111" w:rsidRPr="004D637F" w:rsidRDefault="00594111" w:rsidP="007F2D7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4D637F">
        <w:rPr>
          <w:rFonts w:ascii="Sylfaen" w:hAnsi="Sylfaen"/>
          <w:b/>
          <w:sz w:val="22"/>
          <w:szCs w:val="22"/>
          <w:lang w:val="ka-GE"/>
        </w:rPr>
        <w:t xml:space="preserve">3 500 ათასი ლარი - </w:t>
      </w:r>
      <w:r w:rsidR="007405C6" w:rsidRPr="004D637F">
        <w:rPr>
          <w:rFonts w:ascii="Sylfaen" w:hAnsi="Sylfaen"/>
          <w:sz w:val="22"/>
          <w:szCs w:val="22"/>
          <w:lang w:val="ka-GE"/>
        </w:rPr>
        <w:t>2021 წელს</w:t>
      </w:r>
      <w:r w:rsidR="007405C6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4D637F">
        <w:rPr>
          <w:rFonts w:ascii="Sylfaen" w:hAnsi="Sylfaen"/>
          <w:sz w:val="22"/>
          <w:szCs w:val="22"/>
          <w:lang w:val="ka-GE"/>
        </w:rPr>
        <w:t>ლუგარის საზოგადოებრივი ჯანმრთელობის კვლევითი ცენტრის მიმდებარე ფართობზე (2500 კვ.მ) BSL-2 ლაბ</w:t>
      </w:r>
      <w:r w:rsidR="007405C6" w:rsidRPr="004D637F">
        <w:rPr>
          <w:rFonts w:ascii="Sylfaen" w:hAnsi="Sylfaen"/>
          <w:sz w:val="22"/>
          <w:szCs w:val="22"/>
          <w:lang w:val="ka-GE"/>
        </w:rPr>
        <w:t>ორატორიის სამშენებლო სამუშაოები, ხოლო</w:t>
      </w:r>
      <w:r w:rsidRPr="004D637F">
        <w:rPr>
          <w:rFonts w:ascii="Sylfaen" w:hAnsi="Sylfaen"/>
          <w:sz w:val="22"/>
          <w:szCs w:val="22"/>
          <w:lang w:val="ka-GE"/>
        </w:rPr>
        <w:t xml:space="preserve"> ჯამური ღირებულება 12 000 ათასი</w:t>
      </w:r>
      <w:r w:rsidR="001808CA" w:rsidRPr="004D637F">
        <w:rPr>
          <w:rFonts w:ascii="Sylfaen" w:hAnsi="Sylfaen"/>
          <w:sz w:val="22"/>
          <w:szCs w:val="22"/>
          <w:lang w:val="ka-GE"/>
        </w:rPr>
        <w:t xml:space="preserve"> ლარი;</w:t>
      </w:r>
    </w:p>
    <w:p w:rsidR="001808CA" w:rsidRPr="004D637F" w:rsidRDefault="001808CA" w:rsidP="001808CA">
      <w:pPr>
        <w:pStyle w:val="ListParagraph"/>
        <w:rPr>
          <w:rFonts w:ascii="Sylfaen" w:hAnsi="Sylfaen"/>
          <w:sz w:val="22"/>
          <w:szCs w:val="22"/>
          <w:lang w:val="ka-GE"/>
        </w:rPr>
      </w:pPr>
    </w:p>
    <w:p w:rsidR="001808CA" w:rsidRPr="004D637F" w:rsidRDefault="001808CA" w:rsidP="007F2D7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4D637F">
        <w:rPr>
          <w:rFonts w:ascii="Sylfaen" w:hAnsi="Sylfaen"/>
          <w:b/>
          <w:sz w:val="22"/>
          <w:szCs w:val="22"/>
          <w:lang w:val="ka-GE"/>
        </w:rPr>
        <w:t>2 000 ათასი ლარი</w:t>
      </w:r>
      <w:r w:rsidRPr="004D637F">
        <w:rPr>
          <w:rFonts w:ascii="Sylfaen" w:hAnsi="Sylfaen"/>
          <w:sz w:val="22"/>
          <w:szCs w:val="22"/>
          <w:lang w:val="ka-GE"/>
        </w:rPr>
        <w:t xml:space="preserve"> - ლუგარისა და რეგიონალური ლაბორატორიების ამორტიზირებული აპარატური</w:t>
      </w:r>
      <w:r w:rsidR="007405C6" w:rsidRPr="004D637F">
        <w:rPr>
          <w:rFonts w:ascii="Sylfaen" w:hAnsi="Sylfaen"/>
          <w:sz w:val="22"/>
          <w:szCs w:val="22"/>
          <w:lang w:val="ka-GE"/>
        </w:rPr>
        <w:t>ს</w:t>
      </w:r>
      <w:r w:rsidRPr="004D637F">
        <w:rPr>
          <w:rFonts w:ascii="Sylfaen" w:hAnsi="Sylfaen"/>
          <w:sz w:val="22"/>
          <w:szCs w:val="22"/>
          <w:lang w:val="ka-GE"/>
        </w:rPr>
        <w:t xml:space="preserve"> განახლება და რეგიონების სარემონტო სამუშაოები.</w:t>
      </w:r>
    </w:p>
    <w:p w:rsidR="00A5755A" w:rsidRPr="004D637F" w:rsidRDefault="00A5755A" w:rsidP="001808CA">
      <w:pPr>
        <w:jc w:val="both"/>
        <w:rPr>
          <w:rFonts w:ascii="Sylfaen" w:hAnsi="Sylfaen"/>
          <w:b/>
          <w:szCs w:val="22"/>
          <w:lang w:val="ka-GE"/>
        </w:rPr>
      </w:pPr>
    </w:p>
    <w:p w:rsidR="001808CA" w:rsidRPr="004D637F" w:rsidRDefault="001808CA" w:rsidP="001808CA">
      <w:pPr>
        <w:jc w:val="both"/>
        <w:rPr>
          <w:rFonts w:ascii="Sylfaen" w:hAnsi="Sylfaen"/>
          <w:b/>
          <w:szCs w:val="22"/>
          <w:lang w:val="ka-GE"/>
        </w:rPr>
      </w:pPr>
    </w:p>
    <w:p w:rsidR="00A5755A" w:rsidRPr="004D637F" w:rsidRDefault="00200979" w:rsidP="00A57DD6">
      <w:pPr>
        <w:jc w:val="both"/>
        <w:rPr>
          <w:rFonts w:ascii="Sylfaen" w:hAnsi="Sylfaen"/>
          <w:b/>
          <w:szCs w:val="22"/>
          <w:lang w:val="ka-GE"/>
        </w:rPr>
      </w:pPr>
      <w:proofErr w:type="spellStart"/>
      <w:proofErr w:type="gramStart"/>
      <w:r w:rsidRPr="004D637F">
        <w:rPr>
          <w:rFonts w:ascii="Sylfaen" w:hAnsi="Sylfaen"/>
          <w:b/>
          <w:szCs w:val="22"/>
        </w:rPr>
        <w:t>საზოგადოებრივი</w:t>
      </w:r>
      <w:proofErr w:type="spellEnd"/>
      <w:proofErr w:type="gramEnd"/>
      <w:r w:rsidRPr="004D637F">
        <w:rPr>
          <w:rFonts w:ascii="Sylfaen" w:hAnsi="Sylfaen"/>
          <w:b/>
          <w:szCs w:val="22"/>
        </w:rPr>
        <w:t xml:space="preserve"> </w:t>
      </w:r>
      <w:proofErr w:type="spellStart"/>
      <w:r w:rsidRPr="004D637F">
        <w:rPr>
          <w:rFonts w:ascii="Sylfaen" w:hAnsi="Sylfaen"/>
          <w:b/>
          <w:szCs w:val="22"/>
        </w:rPr>
        <w:t>ჯანმრთელობის</w:t>
      </w:r>
      <w:proofErr w:type="spellEnd"/>
      <w:r w:rsidRPr="004D637F">
        <w:rPr>
          <w:rFonts w:ascii="Sylfaen" w:hAnsi="Sylfaen"/>
          <w:b/>
          <w:szCs w:val="22"/>
        </w:rPr>
        <w:t xml:space="preserve"> </w:t>
      </w:r>
      <w:proofErr w:type="spellStart"/>
      <w:r w:rsidRPr="004D637F">
        <w:rPr>
          <w:rFonts w:ascii="Sylfaen" w:hAnsi="Sylfaen"/>
          <w:b/>
          <w:szCs w:val="22"/>
        </w:rPr>
        <w:t>დაცვ</w:t>
      </w:r>
      <w:proofErr w:type="spellEnd"/>
      <w:r w:rsidRPr="004D637F">
        <w:rPr>
          <w:rFonts w:ascii="Sylfaen" w:hAnsi="Sylfaen"/>
          <w:b/>
          <w:szCs w:val="22"/>
          <w:lang w:val="ka-GE"/>
        </w:rPr>
        <w:t xml:space="preserve">ის პროგრამები იზრდება </w:t>
      </w:r>
      <w:r w:rsidR="008D5A5A" w:rsidRPr="004D637F">
        <w:rPr>
          <w:rFonts w:ascii="Sylfaen" w:hAnsi="Sylfaen"/>
          <w:b/>
          <w:szCs w:val="22"/>
          <w:highlight w:val="yellow"/>
          <w:lang w:val="ka-GE"/>
        </w:rPr>
        <w:t>1</w:t>
      </w:r>
      <w:r w:rsidR="000362E7">
        <w:rPr>
          <w:rFonts w:ascii="Sylfaen" w:hAnsi="Sylfaen"/>
          <w:b/>
          <w:szCs w:val="22"/>
          <w:highlight w:val="yellow"/>
        </w:rPr>
        <w:t>7</w:t>
      </w:r>
      <w:r w:rsidR="008D5A5A" w:rsidRPr="004D637F">
        <w:rPr>
          <w:rFonts w:ascii="Sylfaen" w:hAnsi="Sylfaen"/>
          <w:b/>
          <w:szCs w:val="22"/>
          <w:highlight w:val="yellow"/>
          <w:lang w:val="ka-GE"/>
        </w:rPr>
        <w:t xml:space="preserve"> </w:t>
      </w:r>
      <w:r w:rsidR="000362E7">
        <w:rPr>
          <w:rFonts w:ascii="Sylfaen" w:hAnsi="Sylfaen"/>
          <w:b/>
          <w:szCs w:val="22"/>
          <w:highlight w:val="yellow"/>
        </w:rPr>
        <w:t>130</w:t>
      </w:r>
      <w:r w:rsidR="008D5A5A" w:rsidRPr="004D637F">
        <w:rPr>
          <w:rFonts w:ascii="Sylfaen" w:hAnsi="Sylfaen"/>
          <w:b/>
          <w:szCs w:val="22"/>
          <w:highlight w:val="yellow"/>
          <w:lang w:val="ka-GE"/>
        </w:rPr>
        <w:t xml:space="preserve"> ათასი ლარით,</w:t>
      </w:r>
      <w:r w:rsidR="008D5A5A" w:rsidRPr="004D637F">
        <w:rPr>
          <w:rFonts w:ascii="Sylfaen" w:hAnsi="Sylfaen"/>
          <w:b/>
          <w:szCs w:val="22"/>
          <w:lang w:val="ka-GE"/>
        </w:rPr>
        <w:t xml:space="preserve"> მათ შორის</w:t>
      </w:r>
      <w:r w:rsidR="001B63A9" w:rsidRPr="004D637F">
        <w:rPr>
          <w:rFonts w:ascii="Sylfaen" w:hAnsi="Sylfaen"/>
          <w:b/>
          <w:szCs w:val="22"/>
          <w:lang w:val="ka-GE"/>
        </w:rPr>
        <w:t xml:space="preserve"> იზრდება შემდეგი პროგრამები</w:t>
      </w:r>
      <w:r w:rsidR="008D5A5A" w:rsidRPr="004D637F">
        <w:rPr>
          <w:rFonts w:ascii="Sylfaen" w:hAnsi="Sylfaen"/>
          <w:b/>
          <w:szCs w:val="22"/>
          <w:lang w:val="ka-GE"/>
        </w:rPr>
        <w:t>:</w:t>
      </w:r>
    </w:p>
    <w:p w:rsidR="00A95367" w:rsidRPr="004D637F" w:rsidRDefault="000362E7" w:rsidP="00A9536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9 046</w:t>
      </w:r>
      <w:r w:rsidR="00A95367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95367" w:rsidRPr="004D637F">
        <w:rPr>
          <w:rFonts w:ascii="Sylfaen" w:hAnsi="Sylfaen" w:cs="Sylfaen"/>
          <w:b/>
          <w:sz w:val="22"/>
          <w:szCs w:val="22"/>
          <w:lang w:val="ka-GE"/>
        </w:rPr>
        <w:t>ა</w:t>
      </w:r>
      <w:r w:rsidR="00A95367" w:rsidRPr="004D637F">
        <w:rPr>
          <w:rFonts w:ascii="Sylfaen" w:hAnsi="Sylfaen"/>
          <w:b/>
          <w:sz w:val="22"/>
          <w:szCs w:val="22"/>
          <w:lang w:val="ka-GE"/>
        </w:rPr>
        <w:t xml:space="preserve">თასი ლარი - </w:t>
      </w:r>
      <w:r w:rsidR="008D5A5A" w:rsidRPr="004D637F">
        <w:rPr>
          <w:rFonts w:ascii="Sylfaen" w:hAnsi="Sylfaen"/>
          <w:sz w:val="22"/>
          <w:szCs w:val="22"/>
          <w:lang w:val="ka-GE"/>
        </w:rPr>
        <w:t>იმუნიზაცია</w:t>
      </w:r>
      <w:r w:rsidR="00A95367" w:rsidRPr="004D637F">
        <w:rPr>
          <w:rFonts w:ascii="Sylfaen" w:hAnsi="Sylfaen"/>
          <w:sz w:val="22"/>
          <w:szCs w:val="22"/>
          <w:lang w:val="ka-GE"/>
        </w:rPr>
        <w:t>;</w:t>
      </w:r>
    </w:p>
    <w:p w:rsidR="008D5A5A" w:rsidRPr="000362E7" w:rsidRDefault="00A95367" w:rsidP="00A9536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b/>
          <w:sz w:val="22"/>
          <w:szCs w:val="22"/>
          <w:lang w:val="ka-GE"/>
        </w:rPr>
      </w:pPr>
      <w:r w:rsidRPr="004D637F">
        <w:rPr>
          <w:rFonts w:ascii="Sylfaen" w:hAnsi="Sylfaen"/>
          <w:b/>
          <w:sz w:val="22"/>
          <w:szCs w:val="22"/>
          <w:lang w:val="ka-GE"/>
        </w:rPr>
        <w:t xml:space="preserve">2 432 ათასი ლარი - </w:t>
      </w:r>
      <w:r w:rsidR="008D5A5A" w:rsidRPr="004D637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4D637F">
        <w:rPr>
          <w:rFonts w:ascii="Sylfaen" w:hAnsi="Sylfaen"/>
          <w:sz w:val="22"/>
          <w:szCs w:val="22"/>
          <w:lang w:val="ka-GE"/>
        </w:rPr>
        <w:t>უსაფრთხო სისხლი;</w:t>
      </w:r>
    </w:p>
    <w:p w:rsidR="000362E7" w:rsidRPr="004D637F" w:rsidRDefault="000362E7" w:rsidP="000362E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1 907</w:t>
      </w:r>
      <w:r w:rsidRPr="004D637F">
        <w:rPr>
          <w:rFonts w:ascii="Sylfaen" w:hAnsi="Sylfaen"/>
          <w:b/>
          <w:sz w:val="22"/>
          <w:szCs w:val="22"/>
          <w:lang w:val="ka-GE"/>
        </w:rPr>
        <w:t xml:space="preserve"> ათსი ლარი - </w:t>
      </w:r>
      <w:r w:rsidRPr="004D637F">
        <w:rPr>
          <w:rFonts w:ascii="Sylfaen" w:hAnsi="Sylfaen"/>
          <w:sz w:val="22"/>
          <w:szCs w:val="22"/>
          <w:lang w:val="ka-GE"/>
        </w:rPr>
        <w:t>დაავადებათა ადრეული გამოვლენა და სკრინინგი;</w:t>
      </w:r>
    </w:p>
    <w:p w:rsidR="000362E7" w:rsidRPr="004D637F" w:rsidRDefault="000362E7" w:rsidP="000362E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1 201</w:t>
      </w:r>
      <w:r w:rsidRPr="004D637F">
        <w:rPr>
          <w:rFonts w:ascii="Sylfaen" w:hAnsi="Sylfaen"/>
          <w:b/>
          <w:sz w:val="22"/>
          <w:szCs w:val="22"/>
          <w:lang w:val="ka-GE"/>
        </w:rPr>
        <w:t xml:space="preserve"> ათასი ლარი</w:t>
      </w:r>
      <w:r w:rsidRPr="004D637F">
        <w:rPr>
          <w:rFonts w:ascii="Sylfaen" w:hAnsi="Sylfaen"/>
          <w:sz w:val="22"/>
          <w:szCs w:val="22"/>
          <w:lang w:val="ka-GE"/>
        </w:rPr>
        <w:t xml:space="preserve"> - ტუბერკულოზის მართვა (მ.შ. გლობალის ვალდებულებების გადმობარება);</w:t>
      </w:r>
    </w:p>
    <w:p w:rsidR="008D5A5A" w:rsidRPr="000362E7" w:rsidRDefault="000362E7" w:rsidP="00A9536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>1 104</w:t>
      </w:r>
      <w:r w:rsidR="00A95367" w:rsidRPr="004D637F">
        <w:rPr>
          <w:rFonts w:ascii="Sylfaen" w:hAnsi="Sylfaen"/>
          <w:b/>
          <w:sz w:val="22"/>
          <w:szCs w:val="22"/>
          <w:lang w:val="ka-GE"/>
        </w:rPr>
        <w:t xml:space="preserve"> ათასი ლარი - </w:t>
      </w:r>
      <w:r w:rsidR="00A95367" w:rsidRPr="004D637F">
        <w:rPr>
          <w:rFonts w:ascii="Sylfaen" w:hAnsi="Sylfaen"/>
          <w:sz w:val="22"/>
          <w:szCs w:val="22"/>
          <w:lang w:val="ka-GE"/>
        </w:rPr>
        <w:t>C ჰეპატიტის მართვა;</w:t>
      </w:r>
    </w:p>
    <w:p w:rsidR="000362E7" w:rsidRPr="000362E7" w:rsidRDefault="000362E7" w:rsidP="00A9536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</w:rPr>
        <w:t xml:space="preserve">927 </w:t>
      </w:r>
      <w:r>
        <w:rPr>
          <w:rFonts w:ascii="Sylfaen" w:hAnsi="Sylfaen"/>
          <w:b/>
          <w:sz w:val="22"/>
          <w:szCs w:val="22"/>
          <w:lang w:val="ka-GE"/>
        </w:rPr>
        <w:t xml:space="preserve">ათასი ლარი - </w:t>
      </w:r>
      <w:r w:rsidRPr="000362E7">
        <w:rPr>
          <w:rFonts w:ascii="Sylfaen" w:hAnsi="Sylfaen"/>
          <w:sz w:val="22"/>
          <w:szCs w:val="22"/>
          <w:lang w:val="ka-GE"/>
        </w:rPr>
        <w:t>ეპიდზედამხედველობა;</w:t>
      </w:r>
    </w:p>
    <w:p w:rsidR="00A95367" w:rsidRPr="004D637F" w:rsidRDefault="00A95367" w:rsidP="00A95367">
      <w:pPr>
        <w:pStyle w:val="ListParagraph"/>
        <w:numPr>
          <w:ilvl w:val="0"/>
          <w:numId w:val="8"/>
        </w:numPr>
        <w:ind w:left="810"/>
        <w:jc w:val="both"/>
        <w:rPr>
          <w:rFonts w:ascii="Sylfaen" w:hAnsi="Sylfaen"/>
          <w:b/>
          <w:sz w:val="22"/>
          <w:szCs w:val="22"/>
          <w:lang w:val="ka-GE"/>
        </w:rPr>
      </w:pPr>
      <w:r w:rsidRPr="004D637F">
        <w:rPr>
          <w:rFonts w:ascii="Sylfaen" w:hAnsi="Sylfaen"/>
          <w:b/>
          <w:sz w:val="22"/>
          <w:szCs w:val="22"/>
          <w:lang w:val="ka-GE"/>
        </w:rPr>
        <w:t xml:space="preserve">860 ათასი ლარი - </w:t>
      </w:r>
      <w:r w:rsidRPr="004D637F">
        <w:rPr>
          <w:rFonts w:ascii="Sylfaen" w:hAnsi="Sylfaen"/>
          <w:sz w:val="22"/>
          <w:szCs w:val="22"/>
          <w:lang w:val="ka-GE"/>
        </w:rPr>
        <w:t>ჯანმრთელობის ხელშეწყობა;</w:t>
      </w:r>
    </w:p>
    <w:p w:rsidR="00A57DD6" w:rsidRPr="004D637F" w:rsidRDefault="00A57DD6" w:rsidP="00A57DD6">
      <w:pPr>
        <w:jc w:val="both"/>
        <w:rPr>
          <w:rFonts w:ascii="Sylfaen" w:hAnsi="Sylfaen"/>
          <w:szCs w:val="22"/>
          <w:lang w:val="ka-GE"/>
        </w:rPr>
      </w:pPr>
    </w:p>
    <w:p w:rsidR="00C8192A" w:rsidRDefault="00A5755A" w:rsidP="00A5755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C26FD" w:rsidRDefault="00CC26FD" w:rsidP="000C690B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501B" w:rsidRDefault="00EF501B" w:rsidP="000A1F0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501B" w:rsidRDefault="00EF501B" w:rsidP="000A1F0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501B" w:rsidRDefault="00EF501B" w:rsidP="000A1F0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501B" w:rsidRDefault="00EF501B" w:rsidP="000A1F03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F501B" w:rsidRDefault="00EF501B" w:rsidP="000A1F03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EF50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3E89"/>
    <w:multiLevelType w:val="hybridMultilevel"/>
    <w:tmpl w:val="9AA2A0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511B"/>
    <w:multiLevelType w:val="hybridMultilevel"/>
    <w:tmpl w:val="D312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E100F"/>
    <w:multiLevelType w:val="hybridMultilevel"/>
    <w:tmpl w:val="8BF6DC22"/>
    <w:lvl w:ilvl="0" w:tplc="89F645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8369C"/>
    <w:multiLevelType w:val="hybridMultilevel"/>
    <w:tmpl w:val="776E45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77A5278"/>
    <w:multiLevelType w:val="hybridMultilevel"/>
    <w:tmpl w:val="16983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F4F82"/>
    <w:multiLevelType w:val="hybridMultilevel"/>
    <w:tmpl w:val="0892435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68A66726"/>
    <w:multiLevelType w:val="hybridMultilevel"/>
    <w:tmpl w:val="615466E4"/>
    <w:lvl w:ilvl="0" w:tplc="CD6081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D3B1A58"/>
    <w:multiLevelType w:val="hybridMultilevel"/>
    <w:tmpl w:val="A0BE3100"/>
    <w:lvl w:ilvl="0" w:tplc="0437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EA"/>
    <w:rsid w:val="000362E7"/>
    <w:rsid w:val="0004668B"/>
    <w:rsid w:val="000A1F03"/>
    <w:rsid w:val="000C690B"/>
    <w:rsid w:val="000F3063"/>
    <w:rsid w:val="001341C6"/>
    <w:rsid w:val="001808CA"/>
    <w:rsid w:val="001B63A9"/>
    <w:rsid w:val="001C39FD"/>
    <w:rsid w:val="001D29FD"/>
    <w:rsid w:val="00200979"/>
    <w:rsid w:val="00205C82"/>
    <w:rsid w:val="002537A9"/>
    <w:rsid w:val="003111EA"/>
    <w:rsid w:val="003409B4"/>
    <w:rsid w:val="003C0732"/>
    <w:rsid w:val="00446E2F"/>
    <w:rsid w:val="004911EF"/>
    <w:rsid w:val="004A2655"/>
    <w:rsid w:val="004D637F"/>
    <w:rsid w:val="004E4F0E"/>
    <w:rsid w:val="0054724B"/>
    <w:rsid w:val="0055231E"/>
    <w:rsid w:val="00594111"/>
    <w:rsid w:val="005E3697"/>
    <w:rsid w:val="005E3ECF"/>
    <w:rsid w:val="00654018"/>
    <w:rsid w:val="00655AA2"/>
    <w:rsid w:val="00657074"/>
    <w:rsid w:val="0067332D"/>
    <w:rsid w:val="00683560"/>
    <w:rsid w:val="006C1041"/>
    <w:rsid w:val="0070376E"/>
    <w:rsid w:val="007405C6"/>
    <w:rsid w:val="007466FB"/>
    <w:rsid w:val="008D5A5A"/>
    <w:rsid w:val="00925F32"/>
    <w:rsid w:val="009C75B4"/>
    <w:rsid w:val="009F2229"/>
    <w:rsid w:val="00A05236"/>
    <w:rsid w:val="00A5755A"/>
    <w:rsid w:val="00A57DD6"/>
    <w:rsid w:val="00A57F53"/>
    <w:rsid w:val="00A8209F"/>
    <w:rsid w:val="00A85347"/>
    <w:rsid w:val="00A95367"/>
    <w:rsid w:val="00A95AC6"/>
    <w:rsid w:val="00B15AA7"/>
    <w:rsid w:val="00B4196D"/>
    <w:rsid w:val="00B962E3"/>
    <w:rsid w:val="00BE6AE5"/>
    <w:rsid w:val="00C51E96"/>
    <w:rsid w:val="00C8192A"/>
    <w:rsid w:val="00CB5D27"/>
    <w:rsid w:val="00CC26FD"/>
    <w:rsid w:val="00D40EBE"/>
    <w:rsid w:val="00DB45D9"/>
    <w:rsid w:val="00DB5E35"/>
    <w:rsid w:val="00DD3845"/>
    <w:rsid w:val="00DE31CC"/>
    <w:rsid w:val="00E31C50"/>
    <w:rsid w:val="00E40A68"/>
    <w:rsid w:val="00E739F8"/>
    <w:rsid w:val="00E8745F"/>
    <w:rsid w:val="00EF501B"/>
    <w:rsid w:val="00F1733D"/>
    <w:rsid w:val="00F30522"/>
    <w:rsid w:val="00F33B27"/>
    <w:rsid w:val="00F40B83"/>
    <w:rsid w:val="00F62C11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FAB12-3C18-433D-B159-5A10B940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EA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1EA"/>
    <w:pPr>
      <w:spacing w:after="0" w:line="264" w:lineRule="auto"/>
      <w:ind w:left="720"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39"/>
    <w:rsid w:val="00A57DD6"/>
    <w:pPr>
      <w:spacing w:after="0" w:line="240" w:lineRule="auto"/>
    </w:pPr>
    <w:rPr>
      <w:lang w:val="ka-G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Khvicha Getia</dc:creator>
  <cp:keywords/>
  <dc:description/>
  <cp:lastModifiedBy>Otar Namicheishvili</cp:lastModifiedBy>
  <cp:revision>37</cp:revision>
  <cp:lastPrinted>2020-08-05T12:30:00Z</cp:lastPrinted>
  <dcterms:created xsi:type="dcterms:W3CDTF">2020-07-24T11:42:00Z</dcterms:created>
  <dcterms:modified xsi:type="dcterms:W3CDTF">2020-08-17T09:02:00Z</dcterms:modified>
</cp:coreProperties>
</file>